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关于村民申请宅基地和建房（规划许可）</w:t>
      </w: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-111760</wp:posOffset>
                </wp:positionH>
                <wp:positionV relativeFrom="page">
                  <wp:posOffset>720090</wp:posOffset>
                </wp:positionV>
                <wp:extent cx="1095375" cy="436245"/>
                <wp:effectExtent l="4445" t="4445" r="508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1-8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8pt;margin-top:56.7pt;height:34.35pt;width:86.25pt;mso-position-vertical-relative:page;z-index:251660288;mso-width-relative:page;mso-height-relative:page;" fillcolor="#FFFFFF" filled="t" stroked="t" coordsize="21600,21600" o:gfxdata="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zZCfA2QAAAAsBAAAPAAAAAAAAAAEAIAAAACIAAABk&#10;cnMvZG93bnJldi54bWxQSwECFAAUAAAACACHTuJA53f0GwUCAAA2BAAADgAAAAAAAAABACAAAAAo&#10;AQAAZHJzL2Uyb0RvYy54bWxQSwUGAAAAAAYABgBZAQAAnwUAAAAA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1-8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公示情况的报告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区规划和自然资源分局、镇人民政府：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我村村民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，身份证号：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</w:rPr>
        <w:t>为解决住房困难，申请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lang w:eastAsia="zh-CN"/>
        </w:rPr>
        <w:t>建设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</w:rPr>
        <w:t>1栋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</w:rPr>
        <w:t>层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pacing w:val="0"/>
          <w:sz w:val="32"/>
          <w:szCs w:val="32"/>
          <w:highlight w:val="none"/>
        </w:rPr>
        <w:t>平方米的住</w:t>
      </w:r>
      <w:r>
        <w:rPr>
          <w:rFonts w:hint="default" w:ascii="Times New Roman" w:hAnsi="Times New Roman" w:cs="Times New Roman"/>
          <w:spacing w:val="11"/>
          <w:sz w:val="32"/>
          <w:szCs w:val="32"/>
          <w:highlight w:val="none"/>
        </w:rPr>
        <w:t>宅。村委会（经济联合社）已对其</w:t>
      </w:r>
      <w:r>
        <w:rPr>
          <w:rFonts w:hint="default" w:ascii="Times New Roman" w:hAnsi="Times New Roman" w:cs="Times New Roman"/>
          <w:spacing w:val="11"/>
          <w:sz w:val="32"/>
          <w:szCs w:val="32"/>
          <w:highlight w:val="none"/>
          <w:lang w:eastAsia="zh-CN"/>
        </w:rPr>
        <w:t>家庭</w:t>
      </w:r>
      <w:r>
        <w:rPr>
          <w:rFonts w:hint="default" w:ascii="Times New Roman" w:hAnsi="Times New Roman" w:cs="Times New Roman"/>
          <w:spacing w:val="11"/>
          <w:sz w:val="32"/>
          <w:szCs w:val="32"/>
          <w:highlight w:val="none"/>
        </w:rPr>
        <w:t>成员情况、</w:t>
      </w:r>
      <w:r>
        <w:rPr>
          <w:rFonts w:hint="eastAsia" w:cs="Times New Roman"/>
          <w:spacing w:val="11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cs="Times New Roman"/>
          <w:spacing w:val="11"/>
          <w:sz w:val="32"/>
          <w:szCs w:val="32"/>
          <w:highlight w:val="none"/>
        </w:rPr>
        <w:t>一户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一</w:t>
      </w:r>
      <w:r>
        <w:rPr>
          <w:rFonts w:hint="default" w:ascii="Times New Roman" w:hAnsi="Times New Roman" w:cs="Times New Roman"/>
          <w:spacing w:val="6"/>
          <w:sz w:val="32"/>
          <w:szCs w:val="32"/>
          <w:highlight w:val="none"/>
        </w:rPr>
        <w:t>宅</w:t>
      </w:r>
      <w:r>
        <w:rPr>
          <w:rFonts w:hint="eastAsia" w:cs="Times New Roman"/>
          <w:spacing w:val="6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cs="Times New Roman"/>
          <w:spacing w:val="6"/>
          <w:sz w:val="32"/>
          <w:szCs w:val="32"/>
          <w:highlight w:val="none"/>
        </w:rPr>
        <w:t>情况、</w:t>
      </w:r>
      <w:r>
        <w:rPr>
          <w:rFonts w:hint="default" w:ascii="Times New Roman" w:hAnsi="Times New Roman" w:cs="Times New Roman"/>
          <w:spacing w:val="6"/>
          <w:kern w:val="0"/>
          <w:sz w:val="32"/>
          <w:szCs w:val="32"/>
          <w:highlight w:val="none"/>
        </w:rPr>
        <w:t>拟用地位置和面积</w:t>
      </w:r>
      <w:r>
        <w:rPr>
          <w:rFonts w:hint="default" w:ascii="Times New Roman" w:hAnsi="Times New Roman" w:cs="Times New Roman"/>
          <w:spacing w:val="6"/>
          <w:sz w:val="32"/>
          <w:szCs w:val="32"/>
          <w:highlight w:val="none"/>
        </w:rPr>
        <w:t>等材料进行审核并公示，公示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时间：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日</w:t>
      </w:r>
      <w:r>
        <w:rPr>
          <w:rFonts w:hint="eastAsia" w:cs="Times New Roman"/>
          <w:sz w:val="32"/>
          <w:szCs w:val="32"/>
          <w:highlight w:val="none"/>
          <w:lang w:eastAsia="zh-CN"/>
        </w:rPr>
        <w:t>——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公示期间</w:t>
      </w:r>
      <w:r>
        <w:rPr>
          <w:rFonts w:hint="eastAsia" w:cs="Times New Roman"/>
          <w:sz w:val="32"/>
          <w:szCs w:val="32"/>
          <w:highlight w:val="none"/>
          <w:u w:val="singl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>没有收到异议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eastAsia" w:cs="Times New Roman"/>
          <w:sz w:val="32"/>
          <w:szCs w:val="32"/>
          <w:highlight w:val="none"/>
          <w:u w:val="singl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  <w:u w:val="single"/>
        </w:rPr>
        <w:t>存在争议但经协调已妥善处理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专此报告。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附件：公示现场照片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经济社审核意见：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是/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否情况属实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负责人签名：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合作社（盖章）：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日期：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  <w:lang w:eastAsia="zh-CN"/>
        </w:rPr>
        <w:t>经济联社或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村委会审核意见：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是/</w:t>
      </w:r>
      <w:r>
        <w:rPr>
          <w:rFonts w:hint="eastAsia" w:cs="Times New Roman"/>
          <w:sz w:val="32"/>
          <w:szCs w:val="32"/>
          <w:highlight w:val="none"/>
          <w:lang w:eastAsia="zh-CN"/>
        </w:rPr>
        <w:t>□</w:t>
      </w:r>
      <w:r>
        <w:rPr>
          <w:rFonts w:hint="default" w:ascii="Times New Roman" w:hAnsi="Times New Roman" w:cs="Times New Roman"/>
          <w:sz w:val="32"/>
          <w:szCs w:val="32"/>
          <w:highlight w:val="none"/>
        </w:rPr>
        <w:t>否情况属实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负责人签名：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村委会（盖章）：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line="520" w:lineRule="exact"/>
        <w:ind w:firstLine="640" w:firstLineChars="200"/>
        <w:jc w:val="both"/>
        <w:textAlignment w:val="auto"/>
        <w:rPr>
          <w:rFonts w:hint="eastAsia" w:eastAsia="仿宋_GB231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highlight w:val="none"/>
        </w:rPr>
        <w:t>日期：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83CD4"/>
    <w:rsid w:val="3B4B164C"/>
    <w:rsid w:val="6DC83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2023-07-06T03:59:00Z</dcterms:created>
  <dc:creator>周璐瑜</dc:creator>
  <cp:lastModifiedBy>周璐瑜</cp:lastModifiedBy>
  <dcterms:modified xsi:type="dcterms:W3CDTF">2023-07-06T04:00:33Z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C553B832ED2E4BEBB34113299A587003</vt:lpwstr>
  </property>
</Properties>
</file>