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乡村建设工程规划核实申请表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both"/>
        <w:textAlignment w:val="auto"/>
        <w:rPr>
          <w:rFonts w:hint="default" w:ascii="Times New Roman" w:hAnsi="Times New Roman" w:cs="Times New Roman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32"/>
          <w:highlight w:val="none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ge">
                  <wp:posOffset>720090</wp:posOffset>
                </wp:positionV>
                <wp:extent cx="859790" cy="436245"/>
                <wp:effectExtent l="5080" t="4445" r="11430" b="165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9790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5pt;margin-top:56.7pt;height:34.35pt;width:67.7pt;mso-position-vertical-relative:page;z-index:251660288;mso-width-relative:page;mso-height-relative:page;" fillcolor="#FFFFFF" filled="t" stroked="t" coordsize="21600,21600" o:gfxdata="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K/nbj1wAAAAsBAAAPAAAAAAAAAAEAIAAAACIAAABk&#10;cnMvZG93bnJldi54bWxQSwECFAAUAAAACACHTuJAJb849AcCAAA1BAAADgAAAAAAAAABACAAAAAm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3"/>
        <w:gridCol w:w="949"/>
        <w:gridCol w:w="1399"/>
        <w:gridCol w:w="1316"/>
        <w:gridCol w:w="426"/>
        <w:gridCol w:w="1175"/>
        <w:gridCol w:w="2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项目名称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村民住宅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村公共设施和公益事业用房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拟开办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民宿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项目地址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镇街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申请人</w:t>
            </w:r>
          </w:p>
        </w:tc>
        <w:tc>
          <w:tcPr>
            <w:tcW w:w="52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建设单位</w:t>
            </w:r>
          </w:p>
        </w:tc>
        <w:tc>
          <w:tcPr>
            <w:tcW w:w="1516" w:type="pct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9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联系电话</w:t>
            </w:r>
          </w:p>
        </w:tc>
        <w:tc>
          <w:tcPr>
            <w:tcW w:w="1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2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516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9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身份证/统一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社会信用代码</w:t>
            </w:r>
          </w:p>
        </w:tc>
        <w:tc>
          <w:tcPr>
            <w:tcW w:w="1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29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受委托人</w:t>
            </w:r>
          </w:p>
        </w:tc>
        <w:tc>
          <w:tcPr>
            <w:tcW w:w="1516" w:type="pct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9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联系电话</w:t>
            </w:r>
          </w:p>
        </w:tc>
        <w:tc>
          <w:tcPr>
            <w:tcW w:w="1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29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16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9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1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开工日期</w:t>
            </w:r>
          </w:p>
        </w:tc>
        <w:tc>
          <w:tcPr>
            <w:tcW w:w="151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9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竣工日期</w:t>
            </w:r>
          </w:p>
        </w:tc>
        <w:tc>
          <w:tcPr>
            <w:tcW w:w="162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历史审批情况</w:t>
            </w:r>
          </w:p>
        </w:tc>
        <w:tc>
          <w:tcPr>
            <w:tcW w:w="175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《乡村建设规划许可证》编号</w:t>
            </w:r>
          </w:p>
        </w:tc>
        <w:tc>
          <w:tcPr>
            <w:tcW w:w="2278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75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调整《乡村建设规划许可证》的历次批复文证号</w:t>
            </w:r>
          </w:p>
        </w:tc>
        <w:tc>
          <w:tcPr>
            <w:tcW w:w="2278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文书送达方式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直接到窗口领取 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邮政速递 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自助取件柜领取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邮政快递地址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备注</w:t>
            </w:r>
          </w:p>
        </w:tc>
        <w:tc>
          <w:tcPr>
            <w:tcW w:w="1311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根据有关法律规定，申请人应如实提交有关材料和对所反映情况的真实性负责。以虚报、瞒报、造假等不正当手段取得批准文件的，将依法予以撤销。</w:t>
            </w:r>
          </w:p>
        </w:tc>
        <w:tc>
          <w:tcPr>
            <w:tcW w:w="3251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本人已阅知有关备注说明，并承诺对申报资料的真实性及数据的准确性（规划核实测量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成果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与拟申请住宅工程竣工现状一致性、电子文件与纸质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材料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的一致性）负责，自愿承担虚报、瞒报、造假等不正当手段产生的一切法律责任。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2486" w:rightChars="787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承诺人（签名）：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1264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日期：  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农村集体经济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组织审核意见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经现场巡查，该建设工程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是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否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按照《乡村建设规划许可证》要求建设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，现已建设完工。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合作社负责人签名：            村委会负责人签名：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合作社（盖章）：              村委会（盖章）：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日期：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atLeast"/>
          <w:jc w:val="center"/>
        </w:trPr>
        <w:tc>
          <w:tcPr>
            <w:tcW w:w="967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属地镇街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审核意见</w:t>
            </w:r>
          </w:p>
        </w:tc>
        <w:tc>
          <w:tcPr>
            <w:tcW w:w="4032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经现场巡查，该建设工程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hint="eastAsia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否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按照《乡村建设规划许可证》要求建设。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firstLine="412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1580" w:rightChars="500" w:firstLine="0" w:firstLineChars="0"/>
              <w:jc w:val="right"/>
              <w:textAlignment w:val="auto"/>
              <w:rPr>
                <w:rFonts w:hint="default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eastAsia="zh-CN"/>
              </w:rPr>
              <w:t>属地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镇街意</w:t>
            </w:r>
            <w:r>
              <w:rPr>
                <w:rFonts w:hint="default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见（盖章）：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right="2528" w:rightChars="8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eastAsia="宋体" w:cs="Times New Roman"/>
                <w:b w:val="0"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highlight w:val="none"/>
              </w:rPr>
              <w:t>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280" w:lineRule="exact"/>
        <w:ind w:left="412" w:leftChars="0" w:hanging="412" w:hangingChars="200"/>
        <w:textAlignment w:val="auto"/>
        <w:rPr>
          <w:rFonts w:hint="default" w:ascii="Times New Roman" w:hAnsi="Times New Roman" w:eastAsia="楷体_GB2312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1"/>
          <w:szCs w:val="21"/>
          <w:highlight w:val="none"/>
          <w:lang w:val="en-GB" w:eastAsia="zh-CN"/>
        </w:rPr>
        <w:t>注：建筑工程完工指主体工程完成封顶、外墙贴砖、门窗安装，内部粉刷、吊顶等装饰性装修不作要求。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459C2"/>
    <w:rsid w:val="3CD218F9"/>
    <w:rsid w:val="56C4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缩进1"/>
    <w:basedOn w:val="8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hint="default" w:ascii="Times New Roman" w:hAnsi="Times New Roman" w:eastAsia="宋体" w:cs="Times New Roman"/>
      <w:kern w:val="2"/>
      <w:sz w:val="24"/>
      <w:szCs w:val="22"/>
      <w:lang w:val="en-US" w:eastAsia="zh-CN" w:bidi="ar"/>
    </w:rPr>
  </w:style>
  <w:style w:type="paragraph" w:customStyle="1" w:styleId="8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2023-07-06T04:22:00Z</dcterms:created>
  <dc:creator>周璐瑜</dc:creator>
  <cp:lastModifiedBy>周璐瑜</cp:lastModifiedBy>
  <dcterms:modified xsi:type="dcterms:W3CDTF">2023-07-06T04:29:06Z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FC4ABF2C346B4171B6036FD0F346210C</vt:lpwstr>
  </property>
</Properties>
</file>